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9C" w:rsidRPr="007F519C" w:rsidRDefault="007F519C" w:rsidP="007F519C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8"/>
          <w:szCs w:val="58"/>
          <w:lang w:eastAsia="pt-BR"/>
        </w:rPr>
      </w:pPr>
      <w:r w:rsidRPr="007F519C">
        <w:rPr>
          <w:rFonts w:ascii="Arial" w:eastAsia="Times New Roman" w:hAnsi="Arial" w:cs="Arial"/>
          <w:b/>
          <w:bCs/>
          <w:color w:val="333333"/>
          <w:kern w:val="36"/>
          <w:sz w:val="58"/>
          <w:szCs w:val="58"/>
          <w:lang w:eastAsia="pt-BR"/>
        </w:rPr>
        <w:fldChar w:fldCharType="begin"/>
      </w:r>
      <w:r w:rsidRPr="007F519C">
        <w:rPr>
          <w:rFonts w:ascii="Arial" w:eastAsia="Times New Roman" w:hAnsi="Arial" w:cs="Arial"/>
          <w:b/>
          <w:bCs/>
          <w:color w:val="333333"/>
          <w:kern w:val="36"/>
          <w:sz w:val="58"/>
          <w:szCs w:val="58"/>
          <w:lang w:eastAsia="pt-BR"/>
        </w:rPr>
        <w:instrText xml:space="preserve"> HYPERLINK "http://www.mdic.gov.br/noticias/1962-brasil-e-japao-criam-grupo-para-acelerar-exame-de-patentes" </w:instrText>
      </w:r>
      <w:r w:rsidRPr="007F519C">
        <w:rPr>
          <w:rFonts w:ascii="Arial" w:eastAsia="Times New Roman" w:hAnsi="Arial" w:cs="Arial"/>
          <w:b/>
          <w:bCs/>
          <w:color w:val="333333"/>
          <w:kern w:val="36"/>
          <w:sz w:val="58"/>
          <w:szCs w:val="58"/>
          <w:lang w:eastAsia="pt-BR"/>
        </w:rPr>
        <w:fldChar w:fldCharType="separate"/>
      </w:r>
      <w:r w:rsidRPr="007F519C">
        <w:rPr>
          <w:rFonts w:ascii="Arial" w:eastAsia="Times New Roman" w:hAnsi="Arial" w:cs="Arial"/>
          <w:b/>
          <w:bCs/>
          <w:color w:val="0088CC"/>
          <w:kern w:val="36"/>
          <w:sz w:val="58"/>
          <w:szCs w:val="58"/>
          <w:lang w:eastAsia="pt-BR"/>
        </w:rPr>
        <w:t xml:space="preserve">Brasil e Japão criam grupo para acelerar exame de patentes </w:t>
      </w:r>
      <w:r w:rsidRPr="007F519C">
        <w:rPr>
          <w:rFonts w:ascii="Arial" w:eastAsia="Times New Roman" w:hAnsi="Arial" w:cs="Arial"/>
          <w:b/>
          <w:bCs/>
          <w:color w:val="333333"/>
          <w:kern w:val="36"/>
          <w:sz w:val="58"/>
          <w:szCs w:val="58"/>
          <w:lang w:eastAsia="pt-BR"/>
        </w:rPr>
        <w:fldChar w:fldCharType="end"/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333333"/>
          <w:sz w:val="21"/>
          <w:szCs w:val="21"/>
          <w:lang w:eastAsia="pt-BR"/>
        </w:rPr>
        <w:drawing>
          <wp:inline distT="0" distB="0" distL="0" distR="0">
            <wp:extent cx="7105650" cy="4029075"/>
            <wp:effectExtent l="0" t="0" r="0" b="9525"/>
            <wp:docPr id="1" name="Imagem 1" descr="foto assinatura fur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assinatura furl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Tóquio (</w:t>
      </w:r>
      <w:proofErr w:type="gramStart"/>
      <w:r w:rsidRPr="007F519C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6</w:t>
      </w:r>
      <w:proofErr w:type="gramEnd"/>
      <w:r w:rsidRPr="007F519C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 xml:space="preserve"> de outubro)</w:t>
      </w: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– O Ministério da Indústria, Comércio Exterior e Serviços (MDIC) e o Ministério da Economia, Comércio e Indústria do Japão (METI) criaram um grupo de trabalho para estudo de projeto piloto de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Patent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Prosecution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Highway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(PPH) entre Brasil e Japão.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 acordo foi assinado nesta quinta-feira pelo secretário-executivo do Ministério da Indústria, Comércio Exterior e Serviços, Fernando Furlan, e pelo vice-ministro de Economia, Comércio e Indústria do Japão,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Hirofumi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Katase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Patent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Prosecution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Highway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(PPH) consiste em uma via rápida para acelerar processos de patentes por meio da partilha de informações entre Escritórios Oficiais de Propriedade Intelectual. O PPH permite que esses escritórios se beneficiem do trabalho previamente realizado pelo escritório parceiro, diminuindo os prazos de análise.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O grupo de trabalho será formado por representantes do </w:t>
      </w:r>
      <w:hyperlink r:id="rId6" w:tgtFrame="_blank" w:history="1">
        <w:r w:rsidRPr="007F519C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pt-BR"/>
          </w:rPr>
          <w:t>Instituto Nacional da Propriedade Industrial</w:t>
        </w:r>
      </w:hyperlink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(INPI) e do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Japan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Patent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Office (JPO). O objetivo é estabelecer com o Japão um acordo nos mesmos moldes do assinado com os </w:t>
      </w:r>
      <w:hyperlink r:id="rId7" w:tgtFrame="_blank" w:history="1">
        <w:r w:rsidRPr="007F519C">
          <w:rPr>
            <w:rFonts w:ascii="Times New Roman" w:eastAsia="Times New Roman" w:hAnsi="Times New Roman" w:cs="Times New Roman"/>
            <w:color w:val="0088CC"/>
            <w:sz w:val="21"/>
            <w:szCs w:val="21"/>
            <w:lang w:eastAsia="pt-BR"/>
          </w:rPr>
          <w:t>Estados Unidos</w:t>
        </w:r>
      </w:hyperlink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 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Desde janeiro deste ano, empresas brasileiras podem usar o resultado de um pedido de patente depositado no Instituto Nacional da Propriedade Industrial (INPI) para </w:t>
      </w:r>
      <w:proofErr w:type="gram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agilizar</w:t>
      </w:r>
      <w:proofErr w:type="gram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 exame no United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States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Patent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and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Trademark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Office (USPTO) e vice-versa. Os candidatos que se submeteram ao procedimento no INPI terão uma resposta do USPTO em cerca de três meses.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Durante a assinatura do acordo, o secretário-executivo do MDIC, Fernando Furlan, disse que governo brasileiro está alerta para importância estratégica da propriedade intelectual dentro do atual quadro de economias globais e que o desenvolvimento de novas tecnologias, a competitividade industrial e a inovação são elementos indispensáveis para que o Brasil possa fazer parte dessa realidade.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lastRenderedPageBreak/>
        <w:t xml:space="preserve">“Diversos órgãos do governo têm se alinhado para buscar propostas e soluções que possam dar ao Instituto Nacional da Propriedade Industrial, o INPI, maior eficiência e eficácia. A intenção é que o INPI possa, em um futuro próximo, se equiparar a grandes escritórios como o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Japan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Patent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Office (JPO) na prestação de serviços aos seus usuários, permitindo a concessão de direitos de propriedade industrial de forma a incentivar a busca por novas tecnologias em todas as áreas do conhecimento”, afirmou.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“Vamos designar um grupo de trabalho técnico entre INPI e JPO que irá definir o escopo de um projeto de cooperação relativo ao compartilhamento de exames de patentes. A expectativa é de que o projeto resulte em redução da duplicação de esforços e da sobrecarga de trabalho, possibilitando melhor qualidade e maior agilidade no exame de patentes”, completou.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b/>
          <w:bCs/>
          <w:color w:val="333333"/>
          <w:sz w:val="21"/>
          <w:szCs w:val="21"/>
          <w:lang w:eastAsia="pt-BR"/>
        </w:rPr>
        <w:t>Indústria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 presidente da Confederação Nacional da Indústria (CNI) Robson Braga de Andrade, elogiou a iniciativa. Segundo ele, facilitar o processo de patentes no Brasil pode atrair investimentos em inovação e centros e pesquisas de países desenvolvidos e inovadores. “O acordo possibilitará o uso das análises japonesas para acelerar a concessão de patentes no nosso país", disse.</w:t>
      </w:r>
    </w:p>
    <w:p w:rsidR="007F519C" w:rsidRPr="007F519C" w:rsidRDefault="007F519C" w:rsidP="007F519C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Também participaram da reunião o presidente do subcomitê de Planejamento da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Keidanren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, Takao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Omae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; o presidente da Câmara Japonesa de Comércio e Indústria;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Aiichiro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</w:t>
      </w:r>
      <w:proofErr w:type="spellStart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Matsunaga</w:t>
      </w:r>
      <w:proofErr w:type="spellEnd"/>
      <w:r w:rsidRPr="007F519C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; o embaixador do Brasil no Japão, André Correa do Lago; e o vice-presidente da CNI, Paulo Tigre.</w:t>
      </w:r>
    </w:p>
    <w:p w:rsidR="00B01A3A" w:rsidRDefault="007F519C"/>
    <w:sectPr w:rsidR="00B01A3A" w:rsidSect="00340192">
      <w:pgSz w:w="12242" w:h="15842" w:code="1"/>
      <w:pgMar w:top="851" w:right="284" w:bottom="851" w:left="45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9C"/>
    <w:rsid w:val="000654EE"/>
    <w:rsid w:val="00340192"/>
    <w:rsid w:val="007F519C"/>
    <w:rsid w:val="00D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F519C"/>
    <w:pPr>
      <w:spacing w:after="0" w:line="600" w:lineRule="atLeast"/>
      <w:outlineLvl w:val="0"/>
    </w:pPr>
    <w:rPr>
      <w:rFonts w:ascii="Arial" w:eastAsia="Times New Roman" w:hAnsi="Arial" w:cs="Arial"/>
      <w:b/>
      <w:bCs/>
      <w:kern w:val="36"/>
      <w:sz w:val="58"/>
      <w:szCs w:val="5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19C"/>
    <w:rPr>
      <w:rFonts w:ascii="Arial" w:eastAsia="Times New Roman" w:hAnsi="Arial" w:cs="Arial"/>
      <w:b/>
      <w:bCs/>
      <w:kern w:val="36"/>
      <w:sz w:val="58"/>
      <w:szCs w:val="5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519C"/>
    <w:rPr>
      <w:strike w:val="0"/>
      <w:dstrike w:val="0"/>
      <w:color w:val="0088CC"/>
      <w:u w:val="none"/>
      <w:effect w:val="none"/>
    </w:rPr>
  </w:style>
  <w:style w:type="character" w:styleId="Forte">
    <w:name w:val="Strong"/>
    <w:basedOn w:val="Fontepargpadro"/>
    <w:uiPriority w:val="22"/>
    <w:qFormat/>
    <w:rsid w:val="007F51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519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F519C"/>
    <w:pPr>
      <w:spacing w:after="0" w:line="600" w:lineRule="atLeast"/>
      <w:outlineLvl w:val="0"/>
    </w:pPr>
    <w:rPr>
      <w:rFonts w:ascii="Arial" w:eastAsia="Times New Roman" w:hAnsi="Arial" w:cs="Arial"/>
      <w:b/>
      <w:bCs/>
      <w:kern w:val="36"/>
      <w:sz w:val="58"/>
      <w:szCs w:val="5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19C"/>
    <w:rPr>
      <w:rFonts w:ascii="Arial" w:eastAsia="Times New Roman" w:hAnsi="Arial" w:cs="Arial"/>
      <w:b/>
      <w:bCs/>
      <w:kern w:val="36"/>
      <w:sz w:val="58"/>
      <w:szCs w:val="5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519C"/>
    <w:rPr>
      <w:strike w:val="0"/>
      <w:dstrike w:val="0"/>
      <w:color w:val="0088CC"/>
      <w:u w:val="none"/>
      <w:effect w:val="none"/>
    </w:rPr>
  </w:style>
  <w:style w:type="character" w:styleId="Forte">
    <w:name w:val="Strong"/>
    <w:basedOn w:val="Fontepargpadro"/>
    <w:uiPriority w:val="22"/>
    <w:qFormat/>
    <w:rsid w:val="007F51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519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58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2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pi.gov.br/noticias/brasil-e-estados-unidos-adotam-projeto-piloto-de-cooperacao-para-exame-de-paten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pi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2016-10-07T13:32:00Z</dcterms:created>
  <dcterms:modified xsi:type="dcterms:W3CDTF">2016-10-07T13:33:00Z</dcterms:modified>
</cp:coreProperties>
</file>